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Projekt umowy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zawarta w dniu …...........w Bartoszycach, pomiędzy: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Szpitalem Powiatowym im. Jana Pawła II w Bartoszycach, ul. Wyszyńskiego 11, 11-200 Bartoszyce, reprezentowanym przez Dyrektora Sławomira Wójcika, 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’’,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a</w:t>
      </w:r>
    </w:p>
    <w:p w:rsidR="004A03CD" w:rsidRDefault="00C56529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200ECD" w:rsidRPr="001823B6" w:rsidRDefault="00200E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673D91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wyniku przeprowadzonego przetargu na zbycie mienia ruchomego, strony zawierają umowę o poniższej treści: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1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Strony zgodnie oświadczają, że Sprzedawca sprzedaje, a </w:t>
      </w:r>
      <w:r w:rsidR="008E0A7C">
        <w:rPr>
          <w:rFonts w:ascii="Times New Roman" w:eastAsia="Lucida Sans Unicode" w:hAnsi="Times New Roman" w:cs="Times New Roman"/>
          <w:kern w:val="2"/>
          <w:sz w:val="24"/>
          <w:szCs w:val="20"/>
        </w:rPr>
        <w:t>K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upujący kupuje sprzęt szczegółowo opisany w załączniku nr 1 do niniejszej umowy.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2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sprzedaje, a kupujący kupuje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sprzęt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kreślony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w § 1 niniejszej umowy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 łączną kwotę …................... brutto ( słownie:................................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.)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oświadcza, że sprzęt o którym mowa w ust. 1 odpowiada wymaganiom Polskich Norm oraz norm branżowych, a także, że sprzęt oznaczony jest zgodnie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 obowiązującymi przepisami prawa oraz posiada wymaganą przepisami dokumentację techniczną. 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oświadcza, że sprzęt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opisany w załączniku nr 1 do umowy stanowi jego własność, jest wolny od wad prawnych oraz praw osób trzecich, że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nie toczy się żadne postępowanie, którego przedmiotem jest ten sprzęt oraz nie stanowi on przedmiotu zabezpieczenia.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 nie udziela Kupującemu gwarancji na sprzęt, o którym mowa w ust. 1.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Kupujący zobowiązuje się do zapłaty ceny sprzedaży, o której mowa w ust. 1,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terminie 3 dni od dnia wystawienia faktury przez Sprzedającego.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 czasu zapłaty ceny towar stanowi własność Sprzedającego.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lastRenderedPageBreak/>
        <w:t>§ 3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 oświadcza, że: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dokładnie zapoznał się ze stanem technicznym nabywanego sprzętu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nabywa sprzęt w takim stanie technicznym, w jakim aktualnie się on znajduje i z tego tytułu nie będzie zgłaszał żadnych roszczeń do Sprzedającego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w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yraża zgodę na wyłączenie odpowiedzialności Sprzedawcy z tytułu rękojmi, chyba że byłoby to sprzeczne z powszechnie obowiązującymi przepisami prawa.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4</w:t>
      </w:r>
    </w:p>
    <w:p w:rsidR="00282557" w:rsidRPr="001823B6" w:rsidRDefault="00282557" w:rsidP="00200ECD">
      <w:p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00ECD" w:rsidRPr="00200ECD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Odb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iór sprzętu nastąpi w siedzibie S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przedającego</w:t>
      </w:r>
      <w:r w:rsid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200ECD" w:rsidRPr="00200ECD" w:rsidRDefault="00200ECD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Przekazanie sprzętu odbędzie się na podstawie protokołu przekazania sporządzonego przy udziale obu stron, po zapłacie przez Kupującego całej ceny sprzedaży.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Do obowiązków kupującego należy demontaż sprzętu, na własny koszt i ryzyko.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Strony zgodnie oświadczaj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ą, że demontaż nastąpi w ciągu 24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godzin.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Informacja o gotowości sprzętu nastąpi najpóźniej 24 godziny przed demontażem.</w:t>
      </w:r>
    </w:p>
    <w:p w:rsidR="00673D91" w:rsidRDefault="00673D91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5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koszty związane z niniejszą umową, w tym koszty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odbioru przedmiotu umowy oraz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podatku od czynności cywilnoprawnych, ponosi Kupujący.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6</w:t>
      </w:r>
    </w:p>
    <w:p w:rsidR="004A03CD" w:rsidRPr="00527FC8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sprawach nieuregulowanych niniejszą umową mają zastosowanie odpowiednie przepisy Kodeksu cywilnego.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7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zmiany umowy wymagają zachowania formy pisemnej pod rygorem nieważności.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8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Ewentualne spory mogące wyniknąć z realizacji postanowień niniejszej umowy rozstrzygane będą przez Sąd właściwy dla siedziby Sprzedającego.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9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Umowę sporządzono w dwóch jednobrzmiących egzemplarzach, po jednym dla każdej ze stron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B35261" w:rsidRPr="00673D91" w:rsidRDefault="004A03CD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           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SPRZEDAJĄCY                                        KUPUJĄCY</w:t>
      </w:r>
    </w:p>
    <w:p w:rsidR="00B35261" w:rsidRPr="00B35261" w:rsidRDefault="00B35261" w:rsidP="00B35261">
      <w:pPr>
        <w:jc w:val="right"/>
        <w:rPr>
          <w:rFonts w:ascii="Times New Roman" w:hAnsi="Times New Roman" w:cs="Times New Roman"/>
          <w:sz w:val="24"/>
        </w:rPr>
      </w:pPr>
      <w:r w:rsidRPr="00B35261">
        <w:rPr>
          <w:rFonts w:ascii="Times New Roman" w:hAnsi="Times New Roman" w:cs="Times New Roman"/>
          <w:sz w:val="24"/>
        </w:rPr>
        <w:lastRenderedPageBreak/>
        <w:t>Załącznik nr 1</w:t>
      </w:r>
    </w:p>
    <w:p w:rsidR="00B35261" w:rsidRPr="00673D91" w:rsidRDefault="00673D91" w:rsidP="00673D91">
      <w:pPr>
        <w:jc w:val="center"/>
        <w:rPr>
          <w:rFonts w:ascii="Times New Roman" w:hAnsi="Times New Roman" w:cs="Times New Roman"/>
          <w:b/>
        </w:rPr>
      </w:pPr>
      <w:r w:rsidRPr="00673D91">
        <w:rPr>
          <w:rFonts w:ascii="Times New Roman" w:hAnsi="Times New Roman" w:cs="Times New Roman"/>
          <w:b/>
        </w:rPr>
        <w:t>Wykaz sprzętu</w:t>
      </w:r>
    </w:p>
    <w:p w:rsidR="00B35261" w:rsidRPr="00B35261" w:rsidRDefault="00B35261" w:rsidP="00B3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5126"/>
        <w:gridCol w:w="1740"/>
        <w:gridCol w:w="3071"/>
      </w:tblGrid>
      <w:tr w:rsidR="00673D91" w:rsidRPr="00C1059B" w:rsidTr="009C503A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5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35440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CLISIS EXEL SYSTEMS, </w:t>
            </w:r>
          </w:p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00710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673D91" w:rsidRPr="00673D91" w:rsidRDefault="00673D91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SPRZEDAJĄCY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             </w:t>
      </w:r>
      <w:r w:rsidR="00403EB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</w:t>
      </w:r>
      <w:bookmarkStart w:id="0" w:name="_GoBack"/>
      <w:bookmarkEnd w:id="0"/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KUPUJĄCY</w:t>
      </w:r>
    </w:p>
    <w:p w:rsidR="008E1EDB" w:rsidRDefault="008E1EDB"/>
    <w:sectPr w:rsidR="008E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D"/>
    <w:rsid w:val="00200ECD"/>
    <w:rsid w:val="00201E86"/>
    <w:rsid w:val="00282557"/>
    <w:rsid w:val="00403EBE"/>
    <w:rsid w:val="004A03CD"/>
    <w:rsid w:val="004A7FBF"/>
    <w:rsid w:val="00527FC8"/>
    <w:rsid w:val="00673D91"/>
    <w:rsid w:val="00884A29"/>
    <w:rsid w:val="008E0A7C"/>
    <w:rsid w:val="008E1EDB"/>
    <w:rsid w:val="00B35261"/>
    <w:rsid w:val="00C56529"/>
    <w:rsid w:val="00D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9A8C"/>
  <w15:chartTrackingRefBased/>
  <w15:docId w15:val="{B2FAB5E4-3B77-4628-A088-789AE44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5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2557"/>
    <w:pPr>
      <w:ind w:left="720"/>
      <w:contextualSpacing/>
    </w:pPr>
  </w:style>
  <w:style w:type="table" w:styleId="Tabela-Siatka">
    <w:name w:val="Table Grid"/>
    <w:basedOn w:val="Standardowy"/>
    <w:uiPriority w:val="39"/>
    <w:rsid w:val="00B3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10</cp:revision>
  <cp:lastPrinted>2024-06-07T07:38:00Z</cp:lastPrinted>
  <dcterms:created xsi:type="dcterms:W3CDTF">2023-05-15T06:38:00Z</dcterms:created>
  <dcterms:modified xsi:type="dcterms:W3CDTF">2024-06-07T07:38:00Z</dcterms:modified>
</cp:coreProperties>
</file>