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74205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04</w:t>
      </w:r>
      <w:r w:rsidR="00483F1F">
        <w:rPr>
          <w:rFonts w:ascii="Times New Roman" w:eastAsia="Times New Roman" w:hAnsi="Times New Roman" w:cs="Times New Roman"/>
          <w:b/>
          <w:color w:val="000000"/>
          <w:sz w:val="24"/>
        </w:rPr>
        <w:t>/02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/RATOWNIK/2025  z dnia 20.02.2025 r.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okres od dnia 01.03.2025 r. do dnia 28.02.2027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Bartoszycach w t</w:t>
      </w:r>
      <w:r w:rsidR="00742056">
        <w:rPr>
          <w:rFonts w:ascii="Times New Roman" w:eastAsia="Times New Roman" w:hAnsi="Times New Roman" w:cs="Times New Roman"/>
          <w:color w:val="000000"/>
          <w:sz w:val="24"/>
        </w:rPr>
        <w:t>erminie do dnia 26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do godz. 09:00.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</w:t>
      </w:r>
      <w:r w:rsidR="00742056">
        <w:rPr>
          <w:rFonts w:ascii="Times New Roman" w:eastAsia="Times New Roman" w:hAnsi="Times New Roman" w:cs="Times New Roman"/>
          <w:color w:val="000000"/>
          <w:sz w:val="24"/>
        </w:rPr>
        <w:t xml:space="preserve"> piętro-Administracja, w dniu 26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o godz. 10:15.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 w:rsidR="00742056">
        <w:rPr>
          <w:rFonts w:ascii="Times New Roman" w:eastAsia="Times New Roman" w:hAnsi="Times New Roman" w:cs="Times New Roman"/>
          <w:color w:val="000000"/>
          <w:sz w:val="24"/>
        </w:rPr>
        <w:t xml:space="preserve"> w terminie do 28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</w:p>
    <w:p w:rsidR="00741B29" w:rsidRPr="00741B29" w:rsidRDefault="00741B29" w:rsidP="00741B29">
      <w:pPr>
        <w:pStyle w:val="Tekstpodstawowy"/>
        <w:jc w:val="both"/>
        <w:rPr>
          <w:rFonts w:ascii="Times New Roman" w:hAnsi="Times New Roman" w:cs="Times New Roman"/>
          <w:sz w:val="24"/>
        </w:rPr>
      </w:pPr>
      <w:r w:rsidRPr="00741B29"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bookmarkEnd w:id="0"/>
    <w:p w:rsidR="00741B29" w:rsidRDefault="00741B29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742056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do Ogłoszenia nr 04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/02/RATOWNIK/2025</w:t>
      </w: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742056">
        <w:rPr>
          <w:rFonts w:ascii="Times New Roman" w:eastAsia="Times New Roman" w:hAnsi="Times New Roman" w:cs="Times New Roman"/>
          <w:color w:val="000000"/>
          <w:sz w:val="24"/>
        </w:rPr>
        <w:t>20.02.2025 r.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852 godz.: P-468 godz., S-384 godz.</w:t>
      </w: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dnia 01.03.2025 r. do dnia 28.02.2027 r.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1 441 584 zł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Szpital Powiatowy im. Jana Pawła II w Bartoszycach, ul. Kardynała Wyszyńskiego 11, 11-200 Bartoszyce, a w szczególności: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Dział Ratownictwa Medycznego ( Podstawowy: Bartoszyce, Bisztynek, Górowo Iławeckie, Specjalistyczny Bartoszyce).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4.4.Ofertę stanowią: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Działu Ratownictwa Medycznego ( Podstawowy: Bartoszyce, Bisztynek, Górowo Iławeckie, Specjalistyczny Bartoszyce)”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</w:tr>
      <w:tr w:rsidR="00CF43C8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CF43C8">
        <w:trPr>
          <w:trHeight w:val="1280"/>
        </w:trPr>
        <w:tc>
          <w:tcPr>
            <w:tcW w:w="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Dodatkowe kwalifikacje (ukończone kursy specjalizacyjne z zakresu ALS, EPALS, ITLS /PHTLS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F43C8" w:rsidRDefault="00CF43C8">
            <w:pPr>
              <w:spacing w:line="240" w:lineRule="exact"/>
              <w:jc w:val="center"/>
            </w:pPr>
          </w:p>
        </w:tc>
      </w:tr>
    </w:tbl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Maksymalną ilość </w:t>
      </w:r>
      <w:r w:rsidR="001932A8">
        <w:rPr>
          <w:rFonts w:ascii="Times New Roman" w:eastAsia="Times New Roman" w:hAnsi="Times New Roman" w:cs="Times New Roman"/>
          <w:color w:val="000000"/>
          <w:sz w:val="24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75% x 100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1-3 lat - 4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3-6 lat - 6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– powyżej 6-9 lat - 8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powyżej 9 lat - 10 pkt.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dodatkowe kwalifikacje  ukończone kursy specjalizacyjne z zakresu ALS, EPALS, ITLS, PHTLS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15 punktów otrzyma oferta Przyjmującego Zamówienie, który posiada dodatkowo obowiązujące kursy specjalizacyjne ALS, EPALS, ITLS/PHTLS. Za każdy kurs Oferent otrzyma 5 pkt,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Przyjmujący zamówienie, który nie posiada w/w kursów nie uzyska punktów w danym kryterium oceny,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Ocena nastąpi na podstawie przedłożonych dokumentów.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5.3 Wynik – za najkorzystniejszą, zostanie uznana oferta przedstawiająca najkorzystniejszy bilans punktów, przyznanych na podstawie ustalonych kryteriów oceny ofert. W przypadku oferentów z tą samą liczbą uzyskanych punktów kwalifikujących do </w:t>
      </w:r>
      <w:r w:rsidR="00C62A6E">
        <w:rPr>
          <w:rFonts w:ascii="Times New Roman" w:eastAsia="Times New Roman" w:hAnsi="Times New Roman" w:cs="Times New Roman"/>
          <w:color w:val="000000"/>
          <w:sz w:val="24"/>
        </w:rPr>
        <w:t>przyjęcia oferty odbędzie się 27</w:t>
      </w:r>
      <w:r>
        <w:rPr>
          <w:rFonts w:ascii="Times New Roman" w:eastAsia="Times New Roman" w:hAnsi="Times New Roman" w:cs="Times New Roman"/>
          <w:color w:val="000000"/>
          <w:sz w:val="24"/>
        </w:rPr>
        <w:t>.02.2025 r.  rozmowa kwalifikacyjna.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 przypadku uwzględnienia protestu Udzielający zamówienia powtarza zaskarżoną czynność.</w:t>
      </w:r>
    </w:p>
    <w:p w:rsidR="00CF43C8" w:rsidRDefault="00CF43C8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742056" w:rsidRDefault="00742056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74205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04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/02/RATOWNIK/2025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odpowiedzi na zaproszenie do konkursu ofert na udzielanie świadczeń zdrowotnych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oferuję wykonywanie świadczeń na poniższych warunkach:</w:t>
      </w: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CF43C8" w:rsidRDefault="00CF43C8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CF43C8" w:rsidRDefault="00483F1F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dodatkowe kwalifikacje:  ukończone kursy specjalizacyjne z zakresu ALS, EPALS, ITLS/PHTLS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kurs z ………, data otrzymania 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kurs z ………, data otrzymania 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c)kurs z ………, data otrzymania ……………….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3F1F" w:rsidRDefault="00483F1F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CF43C8" w:rsidRDefault="00CF43C8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CF43C8" w:rsidRDefault="00CF43C8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CF43C8" w:rsidRDefault="00483F1F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………………………………...</w:t>
      </w:r>
    </w:p>
    <w:p w:rsidR="00CF43C8" w:rsidRDefault="00483F1F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CF43C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887"/>
    <w:multiLevelType w:val="multilevel"/>
    <w:tmpl w:val="87AE7E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54DE1"/>
    <w:multiLevelType w:val="multilevel"/>
    <w:tmpl w:val="D5D4A2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B043A"/>
    <w:multiLevelType w:val="multilevel"/>
    <w:tmpl w:val="AE6023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3A2DBC"/>
    <w:multiLevelType w:val="multilevel"/>
    <w:tmpl w:val="A30C6C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0C4EC7"/>
    <w:multiLevelType w:val="multilevel"/>
    <w:tmpl w:val="EB8CE7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2C6351"/>
    <w:multiLevelType w:val="multilevel"/>
    <w:tmpl w:val="B6AC59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F51770"/>
    <w:multiLevelType w:val="multilevel"/>
    <w:tmpl w:val="D6B42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ED7D58"/>
    <w:multiLevelType w:val="multilevel"/>
    <w:tmpl w:val="F266B51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F897AC9"/>
    <w:multiLevelType w:val="multilevel"/>
    <w:tmpl w:val="7318F9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43C8"/>
    <w:rsid w:val="001932A8"/>
    <w:rsid w:val="00483F1F"/>
    <w:rsid w:val="00741B29"/>
    <w:rsid w:val="00742056"/>
    <w:rsid w:val="00C62A6E"/>
    <w:rsid w:val="00C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4D97"/>
  <w15:docId w15:val="{0DFCA967-C7E3-488B-85CA-18F73CC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2549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11</cp:revision>
  <cp:lastPrinted>2025-02-06T10:46:00Z</cp:lastPrinted>
  <dcterms:created xsi:type="dcterms:W3CDTF">2025-02-06T10:43:00Z</dcterms:created>
  <dcterms:modified xsi:type="dcterms:W3CDTF">2025-02-19T13:24:00Z</dcterms:modified>
  <dc:language>pl-PL</dc:language>
</cp:coreProperties>
</file>