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D" w:rsidRDefault="0027181D" w:rsidP="0027181D">
      <w:pPr>
        <w:jc w:val="center"/>
      </w:pPr>
      <w:r>
        <w:rPr>
          <w:b/>
          <w:bCs/>
          <w:sz w:val="28"/>
          <w:szCs w:val="28"/>
        </w:rPr>
        <w:t xml:space="preserve">Szpital Powiatowy im. Jana Pawła II w Bartoszycach, </w:t>
      </w:r>
    </w:p>
    <w:p w:rsidR="0027181D" w:rsidRDefault="0027181D" w:rsidP="0027181D">
      <w:pPr>
        <w:jc w:val="center"/>
      </w:pPr>
      <w:r>
        <w:rPr>
          <w:b/>
          <w:bCs/>
          <w:sz w:val="28"/>
          <w:szCs w:val="28"/>
        </w:rPr>
        <w:t xml:space="preserve">ul. </w:t>
      </w:r>
      <w:r w:rsidR="00C166B1">
        <w:rPr>
          <w:b/>
          <w:bCs/>
          <w:sz w:val="28"/>
          <w:szCs w:val="28"/>
        </w:rPr>
        <w:t xml:space="preserve">Kardynała </w:t>
      </w:r>
      <w:bookmarkStart w:id="0" w:name="_GoBack"/>
      <w:bookmarkEnd w:id="0"/>
      <w:r>
        <w:rPr>
          <w:b/>
          <w:bCs/>
          <w:sz w:val="28"/>
          <w:szCs w:val="28"/>
        </w:rPr>
        <w:t xml:space="preserve">Wyszyńskiego 11, </w:t>
      </w:r>
    </w:p>
    <w:p w:rsidR="0027181D" w:rsidRDefault="0027181D" w:rsidP="0027181D">
      <w:pPr>
        <w:jc w:val="center"/>
      </w:pPr>
      <w:r>
        <w:rPr>
          <w:b/>
          <w:bCs/>
          <w:sz w:val="28"/>
          <w:szCs w:val="28"/>
        </w:rPr>
        <w:t>11-200 Bartoszyce</w:t>
      </w:r>
    </w:p>
    <w:p w:rsidR="0027181D" w:rsidRDefault="0027181D" w:rsidP="0027181D">
      <w:pPr>
        <w:jc w:val="center"/>
        <w:rPr>
          <w:b/>
          <w:bCs/>
          <w:sz w:val="28"/>
          <w:szCs w:val="28"/>
        </w:rPr>
      </w:pPr>
    </w:p>
    <w:p w:rsidR="0027181D" w:rsidRDefault="0027181D" w:rsidP="0027181D">
      <w:pPr>
        <w:rPr>
          <w:b/>
          <w:bCs/>
          <w:sz w:val="28"/>
          <w:szCs w:val="28"/>
        </w:rPr>
      </w:pPr>
    </w:p>
    <w:p w:rsidR="0027181D" w:rsidRDefault="0027181D" w:rsidP="0027181D">
      <w:r>
        <w:t>ogłasza przetarg w formie ofert pisemnych na sprzedaż niżej wymienionych składników majątku:</w:t>
      </w:r>
    </w:p>
    <w:p w:rsidR="0027181D" w:rsidRDefault="0027181D" w:rsidP="0027181D"/>
    <w:tbl>
      <w:tblPr>
        <w:tblW w:w="0" w:type="auto"/>
        <w:tblInd w:w="2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5"/>
        <w:gridCol w:w="3862"/>
        <w:gridCol w:w="1958"/>
        <w:gridCol w:w="1455"/>
        <w:gridCol w:w="1532"/>
      </w:tblGrid>
      <w:tr w:rsidR="0027181D" w:rsidTr="00AD232C"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Default="0027181D" w:rsidP="00AD232C">
            <w:pPr>
              <w:pStyle w:val="Zawartotabeli"/>
              <w:snapToGrid w:val="0"/>
              <w:jc w:val="center"/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3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Default="0027181D" w:rsidP="00AD232C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19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Default="0027181D" w:rsidP="00AD232C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rok produkcji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Default="0027181D" w:rsidP="00AD232C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Cena wywoławcza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81D" w:rsidRDefault="0027181D" w:rsidP="00AD232C">
            <w:pPr>
              <w:pStyle w:val="Zawartotabeli"/>
              <w:snapToGrid w:val="0"/>
              <w:jc w:val="center"/>
            </w:pPr>
            <w:r>
              <w:rPr>
                <w:b/>
                <w:bCs/>
              </w:rPr>
              <w:t>Wadium 10% ceny wywoławczej</w:t>
            </w:r>
          </w:p>
        </w:tc>
      </w:tr>
      <w:tr w:rsidR="0027181D" w:rsidTr="00AD232C">
        <w:tc>
          <w:tcPr>
            <w:tcW w:w="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Pr="00964CF0" w:rsidRDefault="0027181D" w:rsidP="0027181D">
            <w:r>
              <w:t>1</w:t>
            </w:r>
          </w:p>
        </w:tc>
        <w:tc>
          <w:tcPr>
            <w:tcW w:w="38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Pr="00964CF0" w:rsidRDefault="0027181D" w:rsidP="0027181D">
            <w:r>
              <w:t>Przyczepa ciężarowa T0 wersja 58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Pr="00964CF0" w:rsidRDefault="0027181D" w:rsidP="0027181D">
            <w:r>
              <w:t>1989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81D" w:rsidRPr="00964CF0" w:rsidRDefault="0027181D" w:rsidP="0027181D">
            <w:r>
              <w:t>3 500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81D" w:rsidRPr="00964CF0" w:rsidRDefault="0027181D" w:rsidP="0027181D">
            <w:r>
              <w:t>350</w:t>
            </w:r>
          </w:p>
        </w:tc>
      </w:tr>
    </w:tbl>
    <w:p w:rsidR="0027181D" w:rsidRDefault="0027181D" w:rsidP="0027181D"/>
    <w:p w:rsidR="0027181D" w:rsidRDefault="0027181D" w:rsidP="005B7930">
      <w:pPr>
        <w:ind w:firstLine="709"/>
        <w:jc w:val="both"/>
      </w:pPr>
      <w:r>
        <w:t>1.Przetarg ma charakter publiczny i odbywa się w formie ofert pisemnych.</w:t>
      </w:r>
    </w:p>
    <w:p w:rsidR="0027181D" w:rsidRDefault="0027181D" w:rsidP="0027181D">
      <w:pPr>
        <w:ind w:left="720"/>
        <w:jc w:val="both"/>
      </w:pPr>
      <w:r>
        <w:t>2. Szpital Powiatowy im.</w:t>
      </w:r>
      <w:r w:rsidR="00CE70F1">
        <w:t xml:space="preserve"> Jana Pawła II w Bartoszycach (</w:t>
      </w:r>
      <w:r>
        <w:t xml:space="preserve">Sprzedający) ogłasza termin składania ofert do dnia </w:t>
      </w:r>
      <w:r w:rsidR="0049739A" w:rsidRPr="0049739A">
        <w:rPr>
          <w:b/>
        </w:rPr>
        <w:t>02.07.2024</w:t>
      </w:r>
      <w:r>
        <w:t xml:space="preserve"> </w:t>
      </w:r>
      <w:r w:rsidRPr="007D74EF">
        <w:rPr>
          <w:b/>
        </w:rPr>
        <w:t>r</w:t>
      </w:r>
      <w:r>
        <w:t xml:space="preserve">. do godz. </w:t>
      </w:r>
      <w:r w:rsidR="006313CA" w:rsidRPr="006313CA">
        <w:rPr>
          <w:b/>
        </w:rPr>
        <w:t>09</w:t>
      </w:r>
      <w:r w:rsidRPr="006313CA">
        <w:rPr>
          <w:b/>
        </w:rPr>
        <w:t>:00</w:t>
      </w:r>
      <w:r>
        <w:t xml:space="preserve"> w sekretariacie Szpitala. Druk formularza ofertowego oraz oświadczenie oferenta należy złożyć w zamkniętych koperta</w:t>
      </w:r>
      <w:r w:rsidR="0049739A">
        <w:t xml:space="preserve">ch </w:t>
      </w:r>
      <w:r w:rsidR="007D74EF">
        <w:br/>
      </w:r>
      <w:r w:rsidR="0049739A">
        <w:t xml:space="preserve">z dopiskiem </w:t>
      </w:r>
      <w:r>
        <w:rPr>
          <w:rFonts w:eastAsia="Arial"/>
          <w:color w:val="000000"/>
        </w:rPr>
        <w:t>,,</w:t>
      </w:r>
      <w:r>
        <w:rPr>
          <w:rFonts w:eastAsia="Arial"/>
          <w:b/>
          <w:bCs/>
          <w:color w:val="000000"/>
        </w:rPr>
        <w:t xml:space="preserve">Szpital Powiatowy im. Jana Pawła II w Bartoszycach, ul. </w:t>
      </w:r>
      <w:r w:rsidR="007D74EF">
        <w:rPr>
          <w:rFonts w:eastAsia="Arial"/>
          <w:b/>
          <w:bCs/>
          <w:color w:val="000000"/>
        </w:rPr>
        <w:t xml:space="preserve">Kardynała </w:t>
      </w:r>
      <w:r>
        <w:rPr>
          <w:rFonts w:eastAsia="Arial"/>
          <w:b/>
          <w:bCs/>
          <w:color w:val="000000"/>
        </w:rPr>
        <w:t xml:space="preserve">Wyszyńskiego 11 Przetarg na zbycie mienia ruchomego </w:t>
      </w:r>
      <w:r w:rsidR="006313CA">
        <w:rPr>
          <w:rFonts w:eastAsia="Arial"/>
          <w:b/>
          <w:bCs/>
          <w:color w:val="000000"/>
        </w:rPr>
        <w:t xml:space="preserve">- </w:t>
      </w:r>
      <w:r>
        <w:rPr>
          <w:rFonts w:eastAsia="Arial"/>
          <w:b/>
          <w:bCs/>
          <w:color w:val="000000"/>
        </w:rPr>
        <w:t xml:space="preserve">przyczepa ciężarowa. </w:t>
      </w:r>
      <w:r>
        <w:rPr>
          <w:rFonts w:eastAsia="Arial"/>
          <w:b/>
          <w:bCs/>
        </w:rPr>
        <w:t>Nie otwiera</w:t>
      </w:r>
      <w:r w:rsidRPr="0049739A">
        <w:rPr>
          <w:rFonts w:eastAsia="TTD78o00"/>
          <w:b/>
        </w:rPr>
        <w:t>ć</w:t>
      </w:r>
      <w:r>
        <w:rPr>
          <w:rFonts w:eastAsia="TTD78o00"/>
        </w:rPr>
        <w:t xml:space="preserve"> </w:t>
      </w:r>
      <w:r>
        <w:rPr>
          <w:rFonts w:eastAsia="Arial"/>
          <w:b/>
          <w:bCs/>
        </w:rPr>
        <w:t xml:space="preserve">przed dniem </w:t>
      </w:r>
      <w:r w:rsidR="002A745B">
        <w:rPr>
          <w:rFonts w:eastAsia="Arial"/>
          <w:b/>
          <w:bCs/>
        </w:rPr>
        <w:t>02.07.2024 r.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color w:val="800000"/>
        </w:rPr>
        <w:t xml:space="preserve"> </w:t>
      </w:r>
      <w:r>
        <w:rPr>
          <w:rFonts w:eastAsia="Arial"/>
          <w:b/>
          <w:bCs/>
          <w:color w:val="000000"/>
        </w:rPr>
        <w:t>przed godzin</w:t>
      </w:r>
      <w:r>
        <w:rPr>
          <w:rFonts w:eastAsia="TTD78o00"/>
          <w:color w:val="000000"/>
        </w:rPr>
        <w:t xml:space="preserve">ą </w:t>
      </w:r>
      <w:r>
        <w:rPr>
          <w:rFonts w:eastAsia="Arial"/>
          <w:b/>
          <w:bCs/>
          <w:color w:val="000000"/>
        </w:rPr>
        <w:t>10:00”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3. Szpital Powiatowy im. Jana Pawła II w Bartoszycach, jako Sprzedawca, nie bierze odpowiedzialno</w:t>
      </w:r>
      <w:r w:rsidR="00432F71">
        <w:rPr>
          <w:rFonts w:eastAsia="Arial"/>
          <w:color w:val="000000"/>
        </w:rPr>
        <w:t xml:space="preserve">ści za wady ukryte w przedmiocie </w:t>
      </w:r>
      <w:r>
        <w:rPr>
          <w:rFonts w:eastAsia="Arial"/>
          <w:color w:val="000000"/>
        </w:rPr>
        <w:t>przetargu.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4. Oświadczenie oferenta o znanym mu stanie technicznym nabywanego mienia i przyjęciu bez zastrzeżeń należy złożyć wraz z formularzem ofertowym.</w:t>
      </w:r>
    </w:p>
    <w:p w:rsidR="006313CA" w:rsidRPr="006313CA" w:rsidRDefault="0027181D" w:rsidP="006313CA">
      <w:pPr>
        <w:autoSpaceDE w:val="0"/>
        <w:spacing w:line="200" w:lineRule="atLeast"/>
        <w:ind w:left="709"/>
        <w:jc w:val="both"/>
      </w:pPr>
      <w:r>
        <w:rPr>
          <w:rFonts w:eastAsia="Arial"/>
          <w:color w:val="000000"/>
        </w:rPr>
        <w:t xml:space="preserve">5. Otwarcie ofert przez Komisję przetargową odbędzie się w dniu </w:t>
      </w:r>
      <w:r w:rsidR="002A745B">
        <w:rPr>
          <w:rFonts w:eastAsia="Arial"/>
          <w:b/>
          <w:bCs/>
        </w:rPr>
        <w:t xml:space="preserve">02.07.2024 </w:t>
      </w:r>
      <w:r>
        <w:rPr>
          <w:rFonts w:eastAsia="Arial"/>
          <w:color w:val="000000"/>
        </w:rPr>
        <w:t xml:space="preserve"> r. </w:t>
      </w:r>
      <w:r w:rsidRPr="0027181D">
        <w:rPr>
          <w:rFonts w:eastAsia="Arial"/>
          <w:b/>
          <w:color w:val="000000"/>
        </w:rPr>
        <w:t>o godz. 10:00</w:t>
      </w:r>
      <w:r>
        <w:rPr>
          <w:rFonts w:eastAsia="Arial"/>
          <w:color w:val="000000"/>
        </w:rPr>
        <w:t xml:space="preserve"> </w:t>
      </w:r>
      <w:r w:rsidR="006313CA">
        <w:rPr>
          <w:rFonts w:eastAsia="Arial"/>
          <w:color w:val="000000"/>
        </w:rPr>
        <w:br/>
        <w:t xml:space="preserve">w pokoju </w:t>
      </w:r>
      <w:r w:rsidR="006313CA" w:rsidRPr="006313CA">
        <w:rPr>
          <w:rFonts w:eastAsia="Arial"/>
          <w:color w:val="000000"/>
        </w:rPr>
        <w:t>A13</w:t>
      </w:r>
      <w:r w:rsidR="006313CA">
        <w:rPr>
          <w:rFonts w:eastAsia="Arial"/>
          <w:color w:val="000000"/>
        </w:rPr>
        <w:t xml:space="preserve"> </w:t>
      </w:r>
      <w:r w:rsidR="006313CA" w:rsidRPr="006313CA">
        <w:rPr>
          <w:rFonts w:eastAsia="Arial"/>
          <w:color w:val="000000"/>
        </w:rPr>
        <w:t xml:space="preserve">Dział </w:t>
      </w:r>
      <w:r w:rsidR="006313CA">
        <w:rPr>
          <w:rFonts w:eastAsia="Arial"/>
          <w:color w:val="000000"/>
        </w:rPr>
        <w:t>Kadr i Obsługi Administracyjnej</w:t>
      </w:r>
      <w:r w:rsidR="006313CA" w:rsidRPr="006313CA">
        <w:rPr>
          <w:rFonts w:eastAsia="Arial"/>
          <w:color w:val="000000"/>
        </w:rPr>
        <w:t>.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6. W przypadku złożenia przez przynajmniej dwóch oferentów najwyżej ceny zostaną oni wezwani do złożenia ofert dodatkowych, a cena oferty dodatkowej nie może być niższa od pierwotnej.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7. Nabywca zobowiązuje się podpisać umowę sprzedaży w terminie 7 dni od daty ogłoszenia wyników przetargu.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8. Nabywca zobowiązany jest zapłacić cenę nabycia w terminie 3 dni od dnia wystawienia faktury przez Sprzedającego na konto 83 1240 5598 1111 0000 5028 3671 lub w kasie Szpitala Powiatowego im. Jana Pawła II w Bartoszycach.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9. Wydanie przedmiotu sprzedaży nabywcy nastąpi niezwłocznie po uiszczeniu ceny sprzedaży.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10. Nabywca ponosi wszelkie koszty załadunku, transportu nabytego mienia, a Sprzedający nie bierze odpowiedzialności za zniszczenia powstałe na skutek niewłaściwie wykonanych prac związanych z transportem i załadunkiem</w:t>
      </w:r>
    </w:p>
    <w:p w:rsidR="0027181D" w:rsidRDefault="0027181D" w:rsidP="0027181D">
      <w:pPr>
        <w:ind w:left="720"/>
        <w:jc w:val="both"/>
      </w:pPr>
      <w:r>
        <w:rPr>
          <w:rFonts w:eastAsia="Arial"/>
          <w:color w:val="000000"/>
        </w:rPr>
        <w:t>11. Szczegółowe warunki  sprzedaży zostały określone w Regulaminie przetargu  na zbycie mienia ruchomego należącego do Szpitala Powiatowego im. Jana Pawła II w Bartoszycach, stanowiącym załącznik do niniejszego ogłoszenia.</w:t>
      </w:r>
    </w:p>
    <w:p w:rsidR="0027181D" w:rsidRDefault="0027181D" w:rsidP="0027181D"/>
    <w:p w:rsidR="005B5B9C" w:rsidRDefault="005B5B9C"/>
    <w:sectPr w:rsidR="005B5B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1D"/>
    <w:rsid w:val="0027181D"/>
    <w:rsid w:val="002A745B"/>
    <w:rsid w:val="00432F71"/>
    <w:rsid w:val="0049739A"/>
    <w:rsid w:val="005B5B9C"/>
    <w:rsid w:val="005B7930"/>
    <w:rsid w:val="006313CA"/>
    <w:rsid w:val="006A0AC4"/>
    <w:rsid w:val="007D74EF"/>
    <w:rsid w:val="00C166B1"/>
    <w:rsid w:val="00C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F2A9"/>
  <w15:chartTrackingRefBased/>
  <w15:docId w15:val="{F892AF4F-0376-4ABF-A9A7-5DB94A7C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8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7181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C4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8</cp:revision>
  <cp:lastPrinted>2024-06-18T08:11:00Z</cp:lastPrinted>
  <dcterms:created xsi:type="dcterms:W3CDTF">2024-06-17T06:58:00Z</dcterms:created>
  <dcterms:modified xsi:type="dcterms:W3CDTF">2024-06-18T08:13:00Z</dcterms:modified>
</cp:coreProperties>
</file>