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Szpital Powiatowy im. Jana Pawła II w Bartoszycach,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ul. Wyszyńskiego 11,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>11-200 Bartoszyce</w:t>
      </w:r>
    </w:p>
    <w:p>
      <w:pPr>
        <w:pStyle w:val="Normal"/>
        <w:bidi w:val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/>
        <w:t>ogłasza przetarg w formie ofert pisemnych na sprzedaż niżej wymienionych składników majątku:</w:t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10639" w:type="dxa"/>
        <w:jc w:val="left"/>
        <w:tblInd w:w="-50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"/>
        <w:gridCol w:w="4002"/>
        <w:gridCol w:w="1195"/>
        <w:gridCol w:w="2107"/>
        <w:gridCol w:w="1389"/>
        <w:gridCol w:w="1465"/>
      </w:tblGrid>
      <w:tr>
        <w:trPr/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Lucida Sans Unicode" w:ascii="Times New Roman" w:hAnsi="Times New Roman"/>
                <w:b/>
                <w:bCs/>
                <w:kern w:val="2"/>
                <w:sz w:val="24"/>
                <w:szCs w:val="24"/>
              </w:rPr>
              <w:t>l.p.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Lucida Sans Unicode" w:ascii="Times New Roman" w:hAnsi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Lucida Sans Unicode" w:ascii="Times New Roman" w:hAnsi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Lucida Sans Unicode" w:ascii="Times New Roman" w:hAnsi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Lucida Sans Unicode" w:ascii="Times New Roman" w:hAnsi="Times New Roman"/>
                <w:b/>
                <w:bCs/>
                <w:kern w:val="2"/>
                <w:sz w:val="24"/>
                <w:szCs w:val="24"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Lucida Sans Unicode" w:ascii="Times New Roman" w:hAnsi="Times New Roman"/>
                <w:b/>
                <w:bCs/>
                <w:kern w:val="2"/>
                <w:sz w:val="24"/>
                <w:szCs w:val="24"/>
              </w:rPr>
              <w:t>Wadium 10% ceny wywoławczej</w:t>
            </w:r>
          </w:p>
        </w:tc>
      </w:tr>
      <w:tr>
        <w:trPr/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Mobilny aparat rtg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 xml:space="preserve">MAC-D,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nr seryjny 35440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71 000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7 100 zł</w:t>
            </w:r>
          </w:p>
        </w:tc>
      </w:tr>
      <w:tr>
        <w:trPr/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Aparat rtg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 xml:space="preserve">CLISIS EXEL SYSTEMS,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nr seryjny 00710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35 000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3 500 zł</w:t>
            </w:r>
          </w:p>
        </w:tc>
      </w:tr>
      <w:tr>
        <w:trPr/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0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Mobilny aparat rtg MobileArt Plus Lumina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MUX-100H,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Nr seryjny 0262Z18202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990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99 zł</w:t>
            </w:r>
          </w:p>
        </w:tc>
      </w:tr>
      <w:tr>
        <w:trPr/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0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 xml:space="preserve">Układ do cyfrowej akwizycji obrazów rentgenowskich 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35 600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3 560 zł</w:t>
            </w:r>
          </w:p>
        </w:tc>
      </w:tr>
      <w:tr>
        <w:trPr/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40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b/>
                <w:kern w:val="2"/>
                <w:sz w:val="24"/>
                <w:szCs w:val="24"/>
              </w:rPr>
              <w:t xml:space="preserve">RAZEM 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142 590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Lucida Sans Unicode" w:ascii="Times New Roman" w:hAnsi="Times New Roman"/>
                <w:kern w:val="2"/>
                <w:sz w:val="24"/>
                <w:szCs w:val="24"/>
              </w:rPr>
              <w:t>14 259 zł</w:t>
            </w:r>
          </w:p>
        </w:tc>
      </w:tr>
    </w:tbl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t>1.Przetarg ma charakter publiczny i odbywa się w formie ofert pisemnych.</w:t>
      </w:r>
    </w:p>
    <w:p>
      <w:pPr>
        <w:pStyle w:val="Normal"/>
        <w:bidi w:val="0"/>
        <w:ind w:left="0" w:right="0" w:hanging="0"/>
        <w:jc w:val="both"/>
        <w:rPr/>
      </w:pPr>
      <w:r>
        <w:rPr/>
        <w:t xml:space="preserve">2. Szpital Powiatowy im. Jana Pawła II w Bartoszycach (Sprzedający) ogłasza termin składania ofert do dnia </w:t>
      </w:r>
      <w:r>
        <w:rPr>
          <w:b/>
        </w:rPr>
        <w:t>20.06.2024</w:t>
      </w:r>
      <w:r>
        <w:rPr/>
        <w:t xml:space="preserve"> r. do godz. </w:t>
      </w:r>
      <w:r>
        <w:rPr>
          <w:b/>
        </w:rPr>
        <w:t>09:00</w:t>
      </w:r>
      <w:r>
        <w:rPr/>
        <w:t xml:space="preserve"> w sekretariacie Szpitala. Druk formularza ofertowego oraz oświadczenie oferenta </w:t>
      </w:r>
      <w:r>
        <w:rPr/>
        <w:t xml:space="preserve">wraz z wymaganymi dokumentami </w:t>
      </w:r>
      <w:r>
        <w:rPr/>
        <w:t xml:space="preserve">należy złożyć w zamkniętych kopertach z dopiskiem </w:t>
      </w:r>
      <w:r>
        <w:rPr>
          <w:rFonts w:eastAsia="Arial"/>
          <w:color w:val="000000"/>
        </w:rPr>
        <w:t>,,</w:t>
      </w:r>
      <w:r>
        <w:rPr>
          <w:rFonts w:eastAsia="Arial"/>
          <w:b/>
          <w:bCs/>
          <w:color w:val="000000"/>
        </w:rPr>
        <w:t xml:space="preserve">Szpital Powiatowy im. Jana Pawła II w Bartoszycach, ul. Wyszyńskiego 11. Przetarg na zbycie mienia ruchomego – </w:t>
      </w:r>
      <w:r>
        <w:rPr>
          <w:rFonts w:eastAsia="Arial"/>
          <w:b/>
          <w:bCs/>
          <w:color w:val="000000"/>
        </w:rPr>
        <w:t>aparaty rtg wraz z układem do</w:t>
      </w:r>
      <w:r>
        <w:rPr>
          <w:rFonts w:eastAsia="Arial" w:ascii="Times New Roman" w:hAnsi="Times New Roman"/>
          <w:b/>
          <w:bCs/>
          <w:color w:val="000000"/>
          <w:kern w:val="2"/>
          <w:sz w:val="24"/>
          <w:szCs w:val="24"/>
        </w:rPr>
        <w:t xml:space="preserve"> </w:t>
      </w:r>
      <w:r>
        <w:rPr>
          <w:rFonts w:eastAsia="Lucida Sans Unicode" w:ascii="Times New Roman" w:hAnsi="Times New Roman"/>
          <w:b/>
          <w:bCs/>
          <w:kern w:val="2"/>
          <w:sz w:val="24"/>
          <w:szCs w:val="24"/>
        </w:rPr>
        <w:t>cyfrowej akwizycji obrazów rentgenowskich</w:t>
      </w:r>
      <w:r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 xml:space="preserve">. </w:t>
      </w:r>
      <w:r>
        <w:rPr>
          <w:rFonts w:eastAsia="Arial"/>
          <w:b/>
          <w:bCs/>
        </w:rPr>
        <w:t>Nie otwiera</w:t>
      </w:r>
      <w:r>
        <w:rPr>
          <w:rFonts w:eastAsia="TTD78o00"/>
          <w:b/>
        </w:rPr>
        <w:t>ć</w:t>
      </w:r>
      <w:r>
        <w:rPr>
          <w:rFonts w:eastAsia="TTD78o00"/>
        </w:rPr>
        <w:t xml:space="preserve"> </w:t>
      </w:r>
      <w:r>
        <w:rPr>
          <w:rFonts w:eastAsia="Arial"/>
          <w:b/>
          <w:bCs/>
        </w:rPr>
        <w:t xml:space="preserve">przed dniem </w:t>
      </w:r>
      <w:r>
        <w:rPr>
          <w:rFonts w:eastAsia="Arial"/>
          <w:b/>
          <w:bCs/>
        </w:rPr>
        <w:t>20.06.2024</w:t>
      </w:r>
      <w:r>
        <w:rPr>
          <w:rFonts w:eastAsia="Arial"/>
          <w:b/>
          <w:bCs/>
        </w:rPr>
        <w:t xml:space="preserve"> r. </w:t>
      </w:r>
      <w:r>
        <w:rPr>
          <w:rFonts w:eastAsia="Arial"/>
          <w:b/>
          <w:bCs/>
          <w:color w:val="800000"/>
        </w:rPr>
        <w:t xml:space="preserve"> </w:t>
      </w:r>
      <w:r>
        <w:rPr>
          <w:rFonts w:eastAsia="Arial"/>
          <w:b/>
          <w:bCs/>
          <w:color w:val="000000"/>
        </w:rPr>
        <w:t>przed godzin</w:t>
      </w:r>
      <w:r>
        <w:rPr>
          <w:rFonts w:eastAsia="TTD78o00"/>
          <w:b/>
          <w:color w:val="000000"/>
        </w:rPr>
        <w:t>ą</w:t>
      </w:r>
      <w:r>
        <w:rPr>
          <w:rFonts w:eastAsia="TTD78o00"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>10:00”.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>3. Szpital Powiatowy im. Jana Pawła II w Bartoszycach, jako Sprzedawca, nie bierze odpowiedzialności za wady ukryte w przedmiocie przetargu.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>4. Oświadczenie oferenta o znanym mu stanie technicznym nabywanego sprzętu i o jego przyjęciu bez zastrzeżeń należy złożyć wraz z formularzem ofertowym.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 xml:space="preserve">5. Otwarcie ofert przez Komisję przetargową odbędzie się w dniu </w:t>
      </w:r>
      <w:r>
        <w:rPr>
          <w:rFonts w:eastAsia="Arial"/>
          <w:b/>
          <w:color w:val="000000"/>
        </w:rPr>
        <w:t>20.06.2024</w:t>
      </w:r>
      <w:r>
        <w:rPr>
          <w:rFonts w:eastAsia="Arial"/>
          <w:color w:val="000000"/>
        </w:rPr>
        <w:t xml:space="preserve"> r. o godz. </w:t>
      </w:r>
      <w:r>
        <w:rPr>
          <w:rFonts w:eastAsia="Arial"/>
          <w:b/>
          <w:color w:val="000000"/>
        </w:rPr>
        <w:t>10:00</w:t>
      </w:r>
      <w:r>
        <w:rPr>
          <w:rFonts w:eastAsia="Arial"/>
          <w:color w:val="000000"/>
        </w:rPr>
        <w:t xml:space="preserve"> w pok. A13 Dział Kadr i Obsługi Administracyjnej w budynku Szpitala.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>6. W przypadku złożenia przez przynajmniej dwóch oferentów jednakowej ceny, stanowiącej najwyższą cenę, zostaną oni wezwani do złożenia ofert dodatkowych, a cena oferty dodatkowej nie może być niższa od pierwotnej.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>7. Nabywca zobowiązuje się podpisać umowę sprzedaży w terminie 7 dni od daty ogłoszenia wyników przetargu.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 xml:space="preserve">8. Nabywca zobowiązany jest zapłacić cenę nabycia w terminie 3 dni od dnia wystawienia faktury przez Sprzedającego na konto bankowe o numerze: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 xml:space="preserve">83 1240 5598 1111 0000 5028 3671 lub w kasie Szpitala Powiatowego im. Jana Pawła II </w:t>
      </w:r>
      <w:r>
        <w:rPr/>
        <w:br/>
      </w:r>
      <w:r>
        <w:rPr>
          <w:rFonts w:eastAsia="Arial"/>
          <w:color w:val="000000"/>
        </w:rPr>
        <w:t>w Bartoszycach.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>9. Wydanie przedmiotu sprzedaży nabywcy nastąpi niezwłocznie po uiszczeniu ceny sprzedaży.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 xml:space="preserve">10. Nabywca ponosi wszelkie koszty </w:t>
      </w:r>
      <w:r>
        <w:rPr>
          <w:rFonts w:eastAsia="Arial"/>
          <w:color w:val="000000"/>
        </w:rPr>
        <w:t xml:space="preserve">demontażu, </w:t>
      </w:r>
      <w:r>
        <w:rPr>
          <w:rFonts w:eastAsia="Arial"/>
          <w:color w:val="000000"/>
        </w:rPr>
        <w:t>załadunku, transportu nabytego sprzętu, a Sprzedający nie bierze odpowiedzialności za zniszczenia powstałe na skutek niewłaściwie wykonanych prac związanych z transportem i załadunkiem.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 xml:space="preserve">11. Szczegółowe warunki  sprzedaży sprzętu zostały określone w Regulaminie przetargu </w:t>
      </w:r>
      <w:r>
        <w:rPr/>
        <w:br/>
      </w:r>
      <w:r>
        <w:rPr>
          <w:rFonts w:eastAsia="Arial"/>
          <w:color w:val="000000"/>
        </w:rPr>
        <w:t xml:space="preserve">na zbycie mienia ruchomego należącego do Szpitala Powiatowego im. Jana Pawła II </w:t>
      </w:r>
      <w:r>
        <w:rPr/>
        <w:br/>
      </w:r>
      <w:r>
        <w:rPr>
          <w:rFonts w:eastAsia="Arial"/>
          <w:color w:val="000000"/>
        </w:rPr>
        <w:t>w Bartoszycach, stanowiącego załącznik do niniejszego ogłoszenia.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Arial"/>
          <w:color w:val="000000"/>
        </w:rPr>
        <w:t xml:space="preserve">12. </w:t>
      </w:r>
      <w:r>
        <w:rPr>
          <w:rFonts w:eastAsia="Arial" w:ascii="Times New Roman" w:hAnsi="Times New Roman"/>
          <w:b/>
          <w:color w:val="000000"/>
          <w:kern w:val="2"/>
          <w:sz w:val="24"/>
          <w:szCs w:val="24"/>
          <w:u w:val="single"/>
        </w:rPr>
        <w:t>Szpital nie dopuszcza sk</w:t>
      </w:r>
      <w:r>
        <w:rPr>
          <w:rFonts w:eastAsia="Arial" w:ascii="Times New Roman" w:hAnsi="Times New Roman"/>
          <w:b/>
          <w:kern w:val="2"/>
          <w:sz w:val="24"/>
          <w:szCs w:val="24"/>
          <w:u w:val="single"/>
        </w:rPr>
        <w:t xml:space="preserve">ładania „ ofert częściowy”-tj. składania tylko na wybrane mienie ruchome. </w:t>
      </w:r>
    </w:p>
    <w:p>
      <w:pPr>
        <w:pStyle w:val="Normal"/>
        <w:bidi w:val="0"/>
        <w:ind w:left="0" w:right="0" w:hanging="0"/>
        <w:jc w:val="both"/>
        <w:rPr>
          <w:rFonts w:eastAsia="Arial"/>
          <w:color w:val="000000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Lucida Sans Unicode" w:cs="Times New Roman"/>
      <w:color w:val="auto"/>
      <w:kern w:val="2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LibreOffice/6.4.5.2$Windows_X86_64 LibreOffice_project/a726b36747cf2001e06b58ad5db1aa3a9a1872d6</Application>
  <Pages>2</Pages>
  <Words>428</Words>
  <Characters>2463</Characters>
  <CharactersWithSpaces>2854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2024-06-07T09:52:56Z</dcterms:created>
  <dc:creator/>
  <dc:description/>
  <dc:language>pl-PL</dc:language>
  <cp:lastModifiedBy/>
  <cp:lastPrinted>2024-06-07T09:56:48Z</cp:lastPrinted>
  <dcterms:modified xsi:type="dcterms:W3CDTF">2024-06-07T10:03:29Z</dcterms:modified>
  <cp:revision>1</cp:revision>
  <dc:subject/>
  <dc:title/>
</cp:coreProperties>
</file>